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C1" w:rsidRDefault="00CD25C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CD25C1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autoSpaceDE w:val="0"/>
        <w:autoSpaceDN w:val="0"/>
        <w:adjustRightInd w:val="0"/>
        <w:spacing w:after="0" w:line="240" w:lineRule="auto"/>
        <w:ind w:left="53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SCUOLA SECONDARIA DI 1° GRADO</w:t>
      </w:r>
    </w:p>
    <w:p w:rsidR="00CD25C1" w:rsidRDefault="00E6784C">
      <w:pPr>
        <w:widowControl w:val="0"/>
        <w:autoSpaceDE w:val="0"/>
        <w:autoSpaceDN w:val="0"/>
        <w:adjustRightInd w:val="0"/>
        <w:spacing w:after="0" w:line="240" w:lineRule="auto"/>
        <w:ind w:left="496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PROGRAMMAZIONE </w:t>
      </w:r>
      <w:r w:rsidR="00632FB3">
        <w:rPr>
          <w:rFonts w:ascii="Calibri" w:hAnsi="Calibri" w:cs="Calibri"/>
          <w:b/>
          <w:bCs/>
          <w:sz w:val="24"/>
          <w:szCs w:val="24"/>
        </w:rPr>
        <w:t xml:space="preserve">ANNUALE </w:t>
      </w:r>
      <w:proofErr w:type="spellStart"/>
      <w:r w:rsidR="00632FB3">
        <w:rPr>
          <w:rFonts w:ascii="Calibri" w:hAnsi="Calibri" w:cs="Calibri"/>
          <w:b/>
          <w:bCs/>
          <w:sz w:val="24"/>
          <w:szCs w:val="24"/>
        </w:rPr>
        <w:t>DI</w:t>
      </w:r>
      <w:proofErr w:type="spellEnd"/>
      <w:r w:rsidR="00632FB3">
        <w:rPr>
          <w:rFonts w:ascii="Calibri" w:hAnsi="Calibri" w:cs="Calibri"/>
          <w:b/>
          <w:bCs/>
          <w:sz w:val="24"/>
          <w:szCs w:val="24"/>
        </w:rPr>
        <w:t xml:space="preserve"> TECNOLOGIA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464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0"/>
        <w:gridCol w:w="360"/>
        <w:gridCol w:w="420"/>
        <w:gridCol w:w="380"/>
        <w:gridCol w:w="140"/>
        <w:gridCol w:w="480"/>
        <w:gridCol w:w="420"/>
        <w:gridCol w:w="340"/>
        <w:gridCol w:w="360"/>
        <w:gridCol w:w="800"/>
        <w:gridCol w:w="280"/>
        <w:gridCol w:w="340"/>
        <w:gridCol w:w="340"/>
        <w:gridCol w:w="360"/>
        <w:gridCol w:w="360"/>
        <w:gridCol w:w="500"/>
        <w:gridCol w:w="640"/>
        <w:gridCol w:w="260"/>
        <w:gridCol w:w="480"/>
        <w:gridCol w:w="300"/>
        <w:gridCol w:w="420"/>
        <w:gridCol w:w="340"/>
        <w:gridCol w:w="500"/>
        <w:gridCol w:w="680"/>
        <w:gridCol w:w="220"/>
        <w:gridCol w:w="860"/>
        <w:gridCol w:w="360"/>
        <w:gridCol w:w="360"/>
        <w:gridCol w:w="400"/>
        <w:gridCol w:w="940"/>
        <w:gridCol w:w="380"/>
        <w:gridCol w:w="480"/>
        <w:gridCol w:w="340"/>
        <w:gridCol w:w="420"/>
      </w:tblGrid>
      <w:tr w:rsidR="00CD25C1" w:rsidTr="00476F90">
        <w:trPr>
          <w:trHeight w:val="598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3"/>
            <w:bookmarkEnd w:id="0"/>
          </w:p>
        </w:tc>
        <w:tc>
          <w:tcPr>
            <w:tcW w:w="178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4"/>
                <w:szCs w:val="24"/>
              </w:rPr>
              <w:t>COMPETENZE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4"/>
                <w:szCs w:val="24"/>
              </w:rPr>
              <w:t>OBIETTIVI CLASSE PRIMA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5C1" w:rsidTr="00476F90">
        <w:trPr>
          <w:trHeight w:val="29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5C1" w:rsidTr="00476F90">
        <w:trPr>
          <w:trHeight w:val="234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Livello avanzato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Livello intermedio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Livello base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Livello iniziale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5C1" w:rsidTr="00476F90">
        <w:trPr>
          <w:trHeight w:val="246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9 / 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8/ 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 / 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48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riconoscere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riconoscere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riconoscere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riconoscere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1.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 riconoscere e rispettare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rispettare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rispettare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l’ambiente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rispettare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  <w:sz w:val="20"/>
                <w:szCs w:val="20"/>
              </w:rPr>
              <w:t>l’ambiente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rispettare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l’ambiente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l’ambiente che lo circonda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  <w:sz w:val="20"/>
                <w:szCs w:val="20"/>
              </w:rPr>
              <w:t>l’ambiente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che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lo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che lo circonda con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che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circonda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che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lo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circonda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solo se guidato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circonda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criticità e sicurezza.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modo consapevole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modo semplice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7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riferire,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maniera</w:t>
            </w:r>
          </w:p>
        </w:tc>
      </w:tr>
      <w:tr w:rsidR="00CD25C1" w:rsidTr="00476F90">
        <w:trPr>
          <w:trHeight w:val="245"/>
        </w:trPr>
        <w:tc>
          <w:tcPr>
            <w:tcW w:w="25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2.  Sa riferire i contenuti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2.</w:t>
            </w:r>
          </w:p>
        </w:tc>
        <w:tc>
          <w:tcPr>
            <w:tcW w:w="24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 riferire e rielaborare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2.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 riferire e rielaborare 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2.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riferire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contenuti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settoriale,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contenuti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dell’unità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  <w:sz w:val="20"/>
                <w:szCs w:val="20"/>
              </w:rPr>
              <w:t>didattica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1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modo personale,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contenuti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dell’unità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essenziali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dell’unità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dell’unità didattica presa in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presa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contenuti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dell’unità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didattica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presa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didattica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presa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considerazione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considerazione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didattica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presa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considerazione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considerazione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considerazione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3.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utilizzare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modo</w:t>
            </w:r>
          </w:p>
        </w:tc>
      </w:tr>
      <w:tr w:rsidR="00CD25C1" w:rsidTr="00476F90">
        <w:trPr>
          <w:trHeight w:val="247"/>
        </w:trPr>
        <w:tc>
          <w:tcPr>
            <w:tcW w:w="25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3.  Sa utilizzare in modo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3.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  utilizzare  in  modo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3.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utilizzare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  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elementare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alcuni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appropriato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alcuni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3.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utilizzare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5"/>
                <w:sz w:val="20"/>
                <w:szCs w:val="20"/>
              </w:rPr>
              <w:t>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appropriato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4"/>
                <w:sz w:val="20"/>
                <w:szCs w:val="20"/>
              </w:rPr>
              <w:t>alcuni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sufficiente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alcuni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linguaggi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linguaggi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approfondito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alcuni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linguaggi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linguaggi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1"/>
                <w:sz w:val="20"/>
                <w:szCs w:val="20"/>
              </w:rPr>
              <w:t>e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informatici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  <w:sz w:val="20"/>
                <w:szCs w:val="20"/>
              </w:rPr>
              <w:t>non,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 informatici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linguaggi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informatici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  non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informatici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  non,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maggior uso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non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maggior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informatici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1"/>
                <w:sz w:val="20"/>
                <w:szCs w:val="20"/>
              </w:rPr>
              <w:t>e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non,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maggior uso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maggior uso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7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uso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maggior uso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raccogliere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  <w:sz w:val="20"/>
                <w:szCs w:val="20"/>
              </w:rPr>
              <w:t>in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modo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4.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 raccogliere in modo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4.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 raccogliere in 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frammentario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dati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raccogliere dati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4.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raccogliere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ed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autonomo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dati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schematico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dati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registrarli ordinatamente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registrarli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elaborare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dati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registrarli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registrarli ordinatamente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ordinatamente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registrarli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ordinatamente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eseguire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modo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ordinatamente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eseguire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  <w:sz w:val="20"/>
                <w:szCs w:val="20"/>
              </w:rPr>
              <w:t>schemi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semplice, schemi e modelli</w:t>
            </w:r>
          </w:p>
        </w:tc>
      </w:tr>
      <w:tr w:rsidR="00CD25C1" w:rsidTr="00476F90">
        <w:trPr>
          <w:trHeight w:val="247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eseguire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schemi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eseguire,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  <w:sz w:val="20"/>
                <w:szCs w:val="20"/>
              </w:rPr>
              <w:t>in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5"/>
                <w:sz w:val="20"/>
                <w:szCs w:val="20"/>
              </w:rPr>
              <w:t>modo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modelli.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 modelli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5.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eseguire,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in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5"/>
                <w:sz w:val="20"/>
                <w:szCs w:val="20"/>
              </w:rPr>
              <w:t>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complesso,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  <w:sz w:val="20"/>
                <w:szCs w:val="20"/>
              </w:rPr>
              <w:t>schemi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complesso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modelli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6.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  usare,  in  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usare parzialmente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gli</w:t>
            </w: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rielaborandoli,  schemi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elementare, gli strumenti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 tecnici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usare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gli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 modelli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Sa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usare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tecnici  con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  <w:sz w:val="20"/>
                <w:szCs w:val="20"/>
              </w:rPr>
              <w:t>ordine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tecnici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autonomamente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gli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precisione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7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ordine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6.  Sa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usare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 ordine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tecnici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precisione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precisione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ordine e precisione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competenza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gli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476F90">
        <w:trPr>
          <w:trHeight w:val="24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632FB3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strumenti tecnici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25C1" w:rsidTr="00E6784C">
        <w:trPr>
          <w:trHeight w:val="8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D25C1" w:rsidRDefault="00CD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5C1" w:rsidRDefault="00CD25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D25C1" w:rsidSect="00E6784C">
          <w:pgSz w:w="16840" w:h="11900" w:orient="landscape"/>
          <w:pgMar w:top="680" w:right="1134" w:bottom="584" w:left="1021" w:header="720" w:footer="720" w:gutter="0"/>
          <w:cols w:space="720" w:equalWidth="0">
            <w:col w:w="14686"/>
          </w:cols>
          <w:noEndnote/>
        </w:sectPr>
      </w:pPr>
    </w:p>
    <w:p w:rsidR="00CD25C1" w:rsidRDefault="00195D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page4"/>
      <w:bookmarkEnd w:id="1"/>
      <w:r w:rsidRPr="00195D94">
        <w:rPr>
          <w:noProof/>
        </w:rPr>
        <w:lastRenderedPageBreak/>
        <w:pict>
          <v:line id="Line 21" o:spid="_x0000_s1039" style="position:absolute;z-index:-251638784;visibility:visible;mso-position-horizontal-relative:page;mso-position-vertical-relative:page" from="50.95pt,56.85pt" to="78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" o:allowincell="f" strokeweight=".16931mm">
            <w10:wrap anchorx="page" anchory="page"/>
          </v:line>
        </w:pict>
      </w:r>
      <w:r w:rsidRPr="00195D94">
        <w:rPr>
          <w:noProof/>
        </w:rPr>
        <w:pict>
          <v:line id="Line 22" o:spid="_x0000_s1038" style="position:absolute;z-index:-251637760;visibility:visible;mso-position-horizontal-relative:page;mso-position-vertical-relative:page" from="50.95pt,427.3pt" to="782pt,4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" o:allowincell="f" strokeweight=".16931mm">
            <w10:wrap anchorx="page" anchory="page"/>
          </v:line>
        </w:pict>
      </w:r>
      <w:r w:rsidRPr="00195D94">
        <w:rPr>
          <w:noProof/>
        </w:rPr>
        <w:pict>
          <v:line id="Line 23" o:spid="_x0000_s1037" style="position:absolute;z-index:-251636736;visibility:visible;mso-position-horizontal-relative:page;mso-position-vertical-relative:page" from="51.2pt,56.6pt" to="51.2pt,5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" o:allowincell="f" strokeweight=".16931mm">
            <w10:wrap anchorx="page" anchory="page"/>
          </v:line>
        </w:pict>
      </w:r>
      <w:r w:rsidRPr="00195D94">
        <w:rPr>
          <w:noProof/>
        </w:rPr>
        <w:pict>
          <v:line id="Line 24" o:spid="_x0000_s1036" style="position:absolute;z-index:-251635712;visibility:visible;mso-position-horizontal-relative:page;mso-position-vertical-relative:page" from="781.75pt,56.6pt" to="781.75pt,5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" o:allowincell="f" strokeweight=".16931mm">
            <w10:wrap anchorx="page" anchory="page"/>
          </v:line>
        </w:pict>
      </w:r>
      <w:r w:rsidR="00632FB3">
        <w:rPr>
          <w:rFonts w:ascii="Century Gothic" w:hAnsi="Century Gothic" w:cs="Century Gothic"/>
          <w:sz w:val="28"/>
          <w:szCs w:val="28"/>
        </w:rPr>
        <w:t>Metodologia e strumenti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Per quanto concerne il metodo didattico è possibile riferirsi ad uno schema metodologico generale secondo il quale l’insegnante dovrà: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proporre l’argomento o l’unità didattica;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discutere collettivamente con gli alunni utilizzando semplificazioni tratte dalla realtà quotidiano del loro vissuto.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spiegare, usando termini e parole semplici, gli obiettivi prefissati su cui si sta lavorando;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illustrare, con semplici esempi chiarificatori, con schematizzazioni, le varie fasi del lavoro;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il materiale, gli strumenti, i metodi di cui gli alunni si dovranno servire, chiarendone altresì le modalità d’uso;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suddividere il gruppo o la classe secondo le necessita didattiche;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il tempo disponibile e le scadenze per l’esecuzione del lavoro;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le modalità di esecuzione (lavoro individuale, di collaborazione, con scambio reciproco di aiuti, dati ed informazioni.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seguire gli alunni durante ogni fase del lavoro fornendo, se necessario, adeguati rinforzi informativi ed indicativi;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accertare il raggiungimento degli obiettivi attraverso verifiche orali, scritte, grafiche e operative;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CD25C1" w:rsidRDefault="00632FB3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colmare gli eventuali ritardi accumulati nel raggiungimento degli obiettivi: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20" w:right="172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a) con la ripetizione dell’attività propedeutica se la maggior parte della classe non ha conseguito gli obiettivi ; b) con il recupero individualizzato se solo pochi alunni non hanno raggiunto gli obiettivi.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</w:rPr>
        <w:t>Strumenti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libro di testo, quaderno, dizionario, riviste e pubblicazioni specializzate, testi ausiliari, strumenti per il disegno, materiali di recupero e tutto ciò che può essere utile nell’approfondimento delle tematiche.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95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overflowPunct w:val="0"/>
        <w:autoSpaceDE w:val="0"/>
        <w:autoSpaceDN w:val="0"/>
        <w:adjustRightInd w:val="0"/>
        <w:spacing w:after="0" w:line="233" w:lineRule="auto"/>
        <w:ind w:right="298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Visite a mostre e attività riguardanti la materia, partecipazioni a gruppi di lavoro anche esterni alla scuola. Laboratorio di informatica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Metodi progettuali e glossari adatti al tipo di esercitazione presa in considerazione.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CD25C1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sz w:val="28"/>
          <w:szCs w:val="28"/>
        </w:rPr>
        <w:t>Criteri di verifica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4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Gli allievi verranno valutati in relazione alla situazione di partenza ed in base al quadro di acquisizione degli obiettivi fissati, tenendo conto delle reali capacità dell’alunno e del livello di preparazione e di maturazione raggiunti.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CD25C1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Le prove si effettueranno al termine di ogni UNITA’ DIDATTICA (ove possibile) attraverso prove orali, scritte, grafiche ed operative, basate sugli obiettivi.</w:t>
      </w:r>
    </w:p>
    <w:p w:rsidR="00CD25C1" w:rsidRDefault="00195D94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195D94">
        <w:rPr>
          <w:noProof/>
        </w:rPr>
        <w:pict>
          <v:line id="Line 25" o:spid="_x0000_s1035" style="position:absolute;z-index:-251634688;visibility:visible" from="-6pt,18.05pt" to="72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OMHgIAAEI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" o:allowincell="f" strokeweight=".16931mm"/>
        </w:pict>
      </w:r>
    </w:p>
    <w:p w:rsidR="00CD25C1" w:rsidRDefault="00CD25C1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CD25C1">
          <w:pgSz w:w="16840" w:h="11900" w:orient="landscape"/>
          <w:pgMar w:top="1145" w:right="1300" w:bottom="954" w:left="1140" w:header="720" w:footer="720" w:gutter="0"/>
          <w:cols w:space="720" w:equalWidth="0">
            <w:col w:w="14400"/>
          </w:cols>
          <w:noEndnote/>
        </w:sectPr>
      </w:pPr>
    </w:p>
    <w:p w:rsidR="00CD25C1" w:rsidRDefault="00195D94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hanging="425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 w:rsidRPr="00195D94">
        <w:rPr>
          <w:noProof/>
        </w:rPr>
        <w:lastRenderedPageBreak/>
        <w:pict>
          <v:line id="Line 26" o:spid="_x0000_s1034" style="position:absolute;left:0;text-align:left;z-index:-251633664;visibility:visible;mso-position-horizontal-relative:page;mso-position-vertical-relative:page" from="50.95pt,56.85pt" to="78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" o:allowincell="f" strokeweight=".16931mm">
            <w10:wrap anchorx="page" anchory="page"/>
          </v:line>
        </w:pict>
      </w:r>
      <w:r w:rsidRPr="00195D94">
        <w:rPr>
          <w:noProof/>
        </w:rPr>
        <w:pict>
          <v:line id="Line 27" o:spid="_x0000_s1033" style="position:absolute;left:0;text-align:left;z-index:-251632640;visibility:visible;mso-position-horizontal-relative:page;mso-position-vertical-relative:page" from="51.2pt,56.6pt" to="51.2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" o:allowincell="f" strokeweight=".16931mm">
            <w10:wrap anchorx="page" anchory="page"/>
          </v:line>
        </w:pict>
      </w:r>
      <w:r w:rsidRPr="00195D94">
        <w:rPr>
          <w:noProof/>
        </w:rPr>
        <w:pict>
          <v:line id="Line 28" o:spid="_x0000_s1032" style="position:absolute;left:0;text-align:left;z-index:-251631616;visibility:visible;mso-position-horizontal-relative:page;mso-position-vertical-relative:page" from="781.75pt,56.6pt" to="781.75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" o:allowincell="f" strokeweight=".16931mm">
            <w10:wrap anchorx="page" anchory="page"/>
          </v:line>
        </w:pict>
      </w:r>
      <w:r w:rsidR="00632FB3">
        <w:rPr>
          <w:rFonts w:ascii="Century Gothic" w:hAnsi="Century Gothic" w:cs="Century Gothic"/>
        </w:rPr>
        <w:t>Il quaderno prodotto dall’allievo e le eventuali ricerche di approfondimento saranno parte integrante della valutazione, così come il lavoro svolto nel laboratorio di informatica-</w:t>
      </w:r>
    </w:p>
    <w:p w:rsidR="00CD25C1" w:rsidRDefault="00195D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195D94">
        <w:rPr>
          <w:noProof/>
        </w:rPr>
        <w:pict>
          <v:line id="Line 29" o:spid="_x0000_s1031" style="position:absolute;z-index:-251630592;visibility:visible" from="-6pt,16pt" to="7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0ecHgIAAEI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" o:allowincell="f" strokeweight=".16931mm"/>
        </w:pict>
      </w:r>
    </w:p>
    <w:p w:rsidR="00CD25C1" w:rsidRDefault="00CD25C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CD25C1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</w:rPr>
        <w:t>UNITA’ DIDATTICHE PREVISTE</w:t>
      </w:r>
    </w:p>
    <w:p w:rsidR="00CD25C1" w:rsidRDefault="00195D94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  <w:r w:rsidRPr="00195D94">
        <w:rPr>
          <w:noProof/>
        </w:rPr>
        <w:pict>
          <v:line id="Line 30" o:spid="_x0000_s1030" style="position:absolute;z-index:-251629568;visibility:visible" from="-6pt,4.5pt" to="722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" o:allowincell="f" strokeweight=".16931mm"/>
        </w:pict>
      </w:r>
      <w:r w:rsidRPr="00195D94">
        <w:rPr>
          <w:noProof/>
        </w:rPr>
        <w:pict>
          <v:line id="Line 31" o:spid="_x0000_s1029" style="position:absolute;z-index:-251628544;visibility:visible" from="-5.75pt,4.25pt" to="-5.75pt,3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" o:allowincell="f" strokeweight=".16931mm"/>
        </w:pict>
      </w:r>
      <w:r w:rsidRPr="00195D94">
        <w:rPr>
          <w:noProof/>
        </w:rPr>
        <w:pict>
          <v:line id="Line 32" o:spid="_x0000_s1028" style="position:absolute;z-index:-251627520;visibility:visible" from="722.6pt,4.25pt" to="722.6pt,3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" o:allowincell="f" strokeweight=".48pt"/>
        </w:pict>
      </w:r>
    </w:p>
    <w:p w:rsidR="00CD25C1" w:rsidRDefault="00632FB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Disegno geometrico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Conoscenze di base del materiale e degli strumenti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Esercizi grafici con l’uso degli strumenti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Nomenclatura geometrica (classe indirizzo tecnologico)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Costruzioni geometriche di figure piane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3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la struttura e la modularità, figure in cartoncino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Tecnologia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numPr>
          <w:ilvl w:val="0"/>
          <w:numId w:val="3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Società, tecnologia, economia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3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3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Le aree economiche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3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Agricoltura: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1"/>
          <w:numId w:val="3"/>
        </w:numPr>
        <w:tabs>
          <w:tab w:val="clear" w:pos="1440"/>
          <w:tab w:val="num" w:pos="1760"/>
        </w:tabs>
        <w:overflowPunct w:val="0"/>
        <w:autoSpaceDE w:val="0"/>
        <w:autoSpaceDN w:val="0"/>
        <w:adjustRightInd w:val="0"/>
        <w:spacing w:after="0" w:line="240" w:lineRule="auto"/>
        <w:ind w:left="1760" w:hanging="351"/>
        <w:jc w:val="both"/>
        <w:rPr>
          <w:rFonts w:ascii="Cambria" w:hAnsi="Cambria" w:cs="Cambria"/>
        </w:rPr>
      </w:pPr>
      <w:r>
        <w:rPr>
          <w:rFonts w:ascii="Century Gothic" w:hAnsi="Century Gothic" w:cs="Century Gothic"/>
        </w:rPr>
        <w:t xml:space="preserve">Le tecniche agronomiche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39" w:lineRule="exact"/>
        <w:rPr>
          <w:rFonts w:ascii="Cambria" w:hAnsi="Cambria" w:cs="Cambria"/>
        </w:rPr>
      </w:pPr>
    </w:p>
    <w:p w:rsidR="00CD25C1" w:rsidRDefault="00632FB3">
      <w:pPr>
        <w:widowControl w:val="0"/>
        <w:numPr>
          <w:ilvl w:val="1"/>
          <w:numId w:val="3"/>
        </w:numPr>
        <w:tabs>
          <w:tab w:val="clear" w:pos="1440"/>
          <w:tab w:val="num" w:pos="1760"/>
        </w:tabs>
        <w:overflowPunct w:val="0"/>
        <w:autoSpaceDE w:val="0"/>
        <w:autoSpaceDN w:val="0"/>
        <w:adjustRightInd w:val="0"/>
        <w:spacing w:after="0" w:line="240" w:lineRule="auto"/>
        <w:ind w:left="1760" w:hanging="351"/>
        <w:jc w:val="both"/>
        <w:rPr>
          <w:rFonts w:ascii="Cambria" w:hAnsi="Cambria" w:cs="Cambria"/>
        </w:rPr>
      </w:pPr>
      <w:r>
        <w:rPr>
          <w:rFonts w:ascii="Century Gothic" w:hAnsi="Century Gothic" w:cs="Century Gothic"/>
        </w:rPr>
        <w:t xml:space="preserve">Le colture agrarie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2" w:lineRule="exact"/>
        <w:rPr>
          <w:rFonts w:ascii="Cambria" w:hAnsi="Cambria" w:cs="Cambria"/>
        </w:rPr>
      </w:pPr>
    </w:p>
    <w:p w:rsidR="00CD25C1" w:rsidRDefault="00632FB3">
      <w:pPr>
        <w:widowControl w:val="0"/>
        <w:numPr>
          <w:ilvl w:val="0"/>
          <w:numId w:val="3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40" w:lineRule="auto"/>
        <w:ind w:left="700" w:hanging="34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I materiali, legno, carta, fibre tessili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Informatica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632FB3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Elementi e caratteristiche del computer: parte Hardware e Software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3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Conoscenza del pacchetto OFFICE di Windows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39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Scrivere con il computer: utilizzo del programma Word di videoscrittura </w:t>
      </w:r>
    </w:p>
    <w:p w:rsidR="00CD25C1" w:rsidRDefault="00CD25C1">
      <w:pPr>
        <w:widowControl w:val="0"/>
        <w:autoSpaceDE w:val="0"/>
        <w:autoSpaceDN w:val="0"/>
        <w:adjustRightInd w:val="0"/>
        <w:spacing w:after="0" w:line="40" w:lineRule="exact"/>
        <w:rPr>
          <w:rFonts w:ascii="Symbol" w:hAnsi="Symbol" w:cs="Symbol"/>
        </w:rPr>
      </w:pPr>
    </w:p>
    <w:p w:rsidR="00CD25C1" w:rsidRDefault="00632FB3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Symbol" w:hAnsi="Symbol" w:cs="Symbol"/>
        </w:rPr>
      </w:pPr>
      <w:r>
        <w:rPr>
          <w:rFonts w:ascii="Century Gothic" w:hAnsi="Century Gothic" w:cs="Century Gothic"/>
        </w:rPr>
        <w:t xml:space="preserve">Primi approcci ad internet per un uso intelligente e la posta elettronica </w:t>
      </w:r>
    </w:p>
    <w:p w:rsidR="00CD25C1" w:rsidRDefault="00195D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195D94">
        <w:rPr>
          <w:noProof/>
        </w:rPr>
        <w:pict>
          <v:line id="Line 33" o:spid="_x0000_s1027" style="position:absolute;z-index:-251626496;visibility:visible" from="-6pt,17.95pt" to="722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" o:allowincell="f" strokeweight=".48pt"/>
        </w:pict>
      </w:r>
    </w:p>
    <w:p w:rsidR="00CD25C1" w:rsidRDefault="00CD25C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D25C1" w:rsidRDefault="00CD25C1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sectPr w:rsidR="00CD25C1" w:rsidSect="00195D94">
      <w:pgSz w:w="16840" w:h="11900" w:orient="landscape"/>
      <w:pgMar w:top="1195" w:right="1320" w:bottom="562" w:left="1140" w:header="720" w:footer="720" w:gutter="0"/>
      <w:cols w:space="720" w:equalWidth="0">
        <w:col w:w="1438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B56" w:rsidRDefault="00341B56" w:rsidP="00E6784C">
      <w:pPr>
        <w:spacing w:after="0" w:line="240" w:lineRule="auto"/>
      </w:pPr>
      <w:r>
        <w:separator/>
      </w:r>
    </w:p>
  </w:endnote>
  <w:endnote w:type="continuationSeparator" w:id="0">
    <w:p w:rsidR="00341B56" w:rsidRDefault="00341B56" w:rsidP="00E6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B56" w:rsidRDefault="00341B56" w:rsidP="00E6784C">
      <w:pPr>
        <w:spacing w:after="0" w:line="240" w:lineRule="auto"/>
      </w:pPr>
      <w:r>
        <w:separator/>
      </w:r>
    </w:p>
  </w:footnote>
  <w:footnote w:type="continuationSeparator" w:id="0">
    <w:p w:rsidR="00341B56" w:rsidRDefault="00341B56" w:rsidP="00E67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632FB3"/>
    <w:rsid w:val="00195D94"/>
    <w:rsid w:val="00341B56"/>
    <w:rsid w:val="00476F90"/>
    <w:rsid w:val="00632FB3"/>
    <w:rsid w:val="00CD25C1"/>
    <w:rsid w:val="00E67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95D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E678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6784C"/>
  </w:style>
  <w:style w:type="paragraph" w:styleId="Pidipagina">
    <w:name w:val="footer"/>
    <w:basedOn w:val="Normale"/>
    <w:link w:val="PidipaginaCarattere"/>
    <w:uiPriority w:val="99"/>
    <w:semiHidden/>
    <w:unhideWhenUsed/>
    <w:rsid w:val="00E678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67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preside</cp:lastModifiedBy>
  <cp:revision>3</cp:revision>
  <dcterms:created xsi:type="dcterms:W3CDTF">2016-01-22T06:26:00Z</dcterms:created>
  <dcterms:modified xsi:type="dcterms:W3CDTF">2016-01-22T10:28:00Z</dcterms:modified>
</cp:coreProperties>
</file>